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F2657" w14:textId="77777777" w:rsidR="00315FBF" w:rsidRDefault="00315FBF" w:rsidP="00315FBF">
      <w:r w:rsidRPr="00315FBF">
        <w:rPr>
          <w:highlight w:val="yellow"/>
        </w:rPr>
        <w:t>Here is the pdf and the sample order.   For the person that wanted the motion that goes with the order, I haven’t done one yet.  I fought it out at a hearing and then got the order.  Please tell them to call me and I will walk them through the process that we did, and how I would draft a motion.</w:t>
      </w:r>
    </w:p>
    <w:p w14:paraId="78D4189A" w14:textId="77777777" w:rsidR="00124D96" w:rsidRPr="00B80B4A" w:rsidRDefault="00124D96" w:rsidP="00124D96">
      <w:pPr>
        <w:tabs>
          <w:tab w:val="center" w:pos="4680"/>
        </w:tabs>
        <w:suppressAutoHyphens/>
        <w:ind w:left="-360" w:right="-720"/>
        <w:jc w:val="center"/>
        <w:rPr>
          <w:spacing w:val="-3"/>
          <w:sz w:val="26"/>
        </w:rPr>
      </w:pPr>
      <w:r w:rsidRPr="00B80B4A">
        <w:rPr>
          <w:spacing w:val="-3"/>
          <w:sz w:val="26"/>
        </w:rPr>
        <w:t xml:space="preserve">NO. </w:t>
      </w:r>
      <w:r w:rsidR="003B1B2E">
        <w:rPr>
          <w:sz w:val="26"/>
          <w:szCs w:val="26"/>
        </w:rPr>
        <w:t>XXXXXXXX</w:t>
      </w:r>
    </w:p>
    <w:p w14:paraId="7BC0CAF2" w14:textId="77777777" w:rsidR="00124D96" w:rsidRPr="00B80B4A" w:rsidRDefault="00124D96" w:rsidP="00124D96">
      <w:pPr>
        <w:tabs>
          <w:tab w:val="left" w:pos="-720"/>
        </w:tabs>
        <w:suppressAutoHyphens/>
        <w:ind w:left="-360" w:right="-720"/>
        <w:jc w:val="both"/>
        <w:rPr>
          <w:spacing w:val="-3"/>
          <w:sz w:val="26"/>
        </w:rPr>
      </w:pPr>
    </w:p>
    <w:p w14:paraId="2E36A19F" w14:textId="77777777" w:rsidR="00124D96" w:rsidRPr="00B80B4A" w:rsidRDefault="00124D96" w:rsidP="00124D96">
      <w:pPr>
        <w:ind w:left="-360" w:right="-720"/>
        <w:rPr>
          <w:sz w:val="26"/>
          <w:szCs w:val="26"/>
        </w:rPr>
      </w:pPr>
      <w:r w:rsidRPr="00B80B4A">
        <w:rPr>
          <w:sz w:val="26"/>
          <w:szCs w:val="26"/>
        </w:rPr>
        <w:t>THE STATE OF TEXAS</w:t>
      </w:r>
      <w:r w:rsidRPr="00B80B4A">
        <w:rPr>
          <w:sz w:val="26"/>
          <w:szCs w:val="26"/>
        </w:rPr>
        <w:tab/>
      </w:r>
      <w:r w:rsidRPr="00B80B4A">
        <w:rPr>
          <w:sz w:val="26"/>
          <w:szCs w:val="26"/>
        </w:rPr>
        <w:tab/>
      </w:r>
      <w:r w:rsidRPr="00B80B4A">
        <w:rPr>
          <w:sz w:val="26"/>
          <w:szCs w:val="26"/>
        </w:rPr>
        <w:tab/>
        <w:t>§</w:t>
      </w:r>
      <w:r w:rsidRPr="00B80B4A">
        <w:rPr>
          <w:sz w:val="26"/>
          <w:szCs w:val="26"/>
        </w:rPr>
        <w:tab/>
      </w:r>
      <w:r w:rsidRPr="00B80B4A">
        <w:rPr>
          <w:sz w:val="26"/>
          <w:szCs w:val="26"/>
        </w:rPr>
        <w:tab/>
        <w:t>IN THE DISTRICT COURT</w:t>
      </w:r>
    </w:p>
    <w:p w14:paraId="00E32669" w14:textId="77777777" w:rsidR="00124D96" w:rsidRPr="00B80B4A" w:rsidRDefault="00124D96" w:rsidP="00124D96">
      <w:pPr>
        <w:ind w:left="-360" w:right="-720"/>
        <w:rPr>
          <w:sz w:val="26"/>
          <w:szCs w:val="26"/>
        </w:rPr>
      </w:pPr>
      <w:r w:rsidRPr="00B80B4A">
        <w:rPr>
          <w:sz w:val="26"/>
          <w:szCs w:val="26"/>
        </w:rPr>
        <w:tab/>
      </w:r>
      <w:r w:rsidRPr="00B80B4A">
        <w:rPr>
          <w:sz w:val="26"/>
          <w:szCs w:val="26"/>
        </w:rPr>
        <w:tab/>
      </w:r>
    </w:p>
    <w:p w14:paraId="25452EDD" w14:textId="77777777" w:rsidR="00124D96" w:rsidRPr="00B80B4A" w:rsidRDefault="00124D96" w:rsidP="00124D96">
      <w:pPr>
        <w:ind w:left="-360" w:right="-720"/>
        <w:rPr>
          <w:sz w:val="26"/>
          <w:szCs w:val="26"/>
        </w:rPr>
      </w:pPr>
      <w:r w:rsidRPr="00B80B4A">
        <w:rPr>
          <w:sz w:val="26"/>
          <w:szCs w:val="26"/>
        </w:rPr>
        <w:t>VS.</w:t>
      </w:r>
      <w:r w:rsidRPr="00B80B4A">
        <w:rPr>
          <w:sz w:val="26"/>
          <w:szCs w:val="26"/>
        </w:rPr>
        <w:tab/>
      </w:r>
      <w:r w:rsidRPr="00B80B4A">
        <w:rPr>
          <w:sz w:val="26"/>
          <w:szCs w:val="26"/>
        </w:rPr>
        <w:tab/>
      </w:r>
      <w:r w:rsidRPr="00B80B4A">
        <w:rPr>
          <w:sz w:val="26"/>
          <w:szCs w:val="26"/>
        </w:rPr>
        <w:tab/>
      </w:r>
      <w:r w:rsidRPr="00B80B4A">
        <w:rPr>
          <w:sz w:val="26"/>
          <w:szCs w:val="26"/>
        </w:rPr>
        <w:tab/>
      </w:r>
      <w:r w:rsidRPr="00B80B4A">
        <w:rPr>
          <w:sz w:val="26"/>
          <w:szCs w:val="26"/>
        </w:rPr>
        <w:tab/>
      </w:r>
      <w:r w:rsidRPr="00B80B4A">
        <w:rPr>
          <w:sz w:val="26"/>
          <w:szCs w:val="26"/>
        </w:rPr>
        <w:tab/>
        <w:t>§</w:t>
      </w:r>
      <w:r w:rsidRPr="00B80B4A">
        <w:rPr>
          <w:sz w:val="26"/>
          <w:szCs w:val="26"/>
        </w:rPr>
        <w:tab/>
      </w:r>
      <w:r w:rsidRPr="00B80B4A">
        <w:rPr>
          <w:sz w:val="26"/>
          <w:szCs w:val="26"/>
        </w:rPr>
        <w:tab/>
        <w:t>BRAZOS COUNTY, TEXAS</w:t>
      </w:r>
    </w:p>
    <w:p w14:paraId="6A2387E9" w14:textId="77777777" w:rsidR="00124D96" w:rsidRPr="00B80B4A" w:rsidRDefault="00124D96" w:rsidP="00124D96">
      <w:pPr>
        <w:ind w:left="-360" w:right="-720"/>
        <w:rPr>
          <w:sz w:val="26"/>
          <w:szCs w:val="26"/>
        </w:rPr>
      </w:pPr>
    </w:p>
    <w:p w14:paraId="7021E0C0" w14:textId="77777777" w:rsidR="00124D96" w:rsidRPr="00B80B4A" w:rsidRDefault="003B1B2E" w:rsidP="00124D96">
      <w:pPr>
        <w:ind w:left="-360" w:right="-720"/>
        <w:jc w:val="both"/>
        <w:rPr>
          <w:b/>
          <w:bCs/>
          <w:sz w:val="26"/>
          <w:szCs w:val="26"/>
        </w:rPr>
      </w:pPr>
      <w:r>
        <w:rPr>
          <w:sz w:val="26"/>
          <w:szCs w:val="26"/>
        </w:rPr>
        <w:t>DEFENDANT</w:t>
      </w:r>
      <w:r w:rsidR="00124D96" w:rsidRPr="00B80B4A">
        <w:rPr>
          <w:sz w:val="26"/>
          <w:szCs w:val="26"/>
        </w:rPr>
        <w:tab/>
      </w:r>
      <w:r w:rsidR="00124D96" w:rsidRPr="00B80B4A">
        <w:rPr>
          <w:sz w:val="26"/>
          <w:szCs w:val="26"/>
        </w:rPr>
        <w:tab/>
      </w:r>
      <w:r w:rsidR="00124D96" w:rsidRPr="00B80B4A">
        <w:rPr>
          <w:sz w:val="26"/>
          <w:szCs w:val="26"/>
        </w:rPr>
        <w:tab/>
      </w:r>
      <w:r>
        <w:rPr>
          <w:sz w:val="26"/>
          <w:szCs w:val="26"/>
        </w:rPr>
        <w:tab/>
      </w:r>
      <w:r>
        <w:rPr>
          <w:sz w:val="26"/>
          <w:szCs w:val="26"/>
        </w:rPr>
        <w:tab/>
      </w:r>
      <w:r w:rsidR="00124D96" w:rsidRPr="00B80B4A">
        <w:rPr>
          <w:sz w:val="26"/>
          <w:szCs w:val="26"/>
        </w:rPr>
        <w:t>§</w:t>
      </w:r>
      <w:r w:rsidR="00124D96" w:rsidRPr="00B80B4A">
        <w:rPr>
          <w:sz w:val="26"/>
          <w:szCs w:val="26"/>
        </w:rPr>
        <w:tab/>
      </w:r>
      <w:r w:rsidR="00124D96" w:rsidRPr="00B80B4A">
        <w:rPr>
          <w:sz w:val="26"/>
          <w:szCs w:val="26"/>
        </w:rPr>
        <w:tab/>
        <w:t>272</w:t>
      </w:r>
      <w:r w:rsidR="00124D96" w:rsidRPr="00B80B4A">
        <w:rPr>
          <w:sz w:val="26"/>
          <w:szCs w:val="26"/>
          <w:vertAlign w:val="superscript"/>
        </w:rPr>
        <w:t>ND</w:t>
      </w:r>
      <w:r w:rsidR="00124D96" w:rsidRPr="00B80B4A">
        <w:rPr>
          <w:sz w:val="26"/>
          <w:szCs w:val="26"/>
        </w:rPr>
        <w:t xml:space="preserve"> JUDICIAL DISTRICT</w:t>
      </w:r>
    </w:p>
    <w:p w14:paraId="5EB82BDF" w14:textId="77777777" w:rsidR="00124D96" w:rsidRPr="00B80B4A" w:rsidRDefault="00124D96" w:rsidP="00124D96">
      <w:pPr>
        <w:rPr>
          <w:spacing w:val="-3"/>
          <w:sz w:val="26"/>
        </w:rPr>
      </w:pPr>
    </w:p>
    <w:p w14:paraId="5A77E93F" w14:textId="77777777" w:rsidR="00124D96" w:rsidRPr="00E17872" w:rsidRDefault="00124D96" w:rsidP="00124D96">
      <w:pPr>
        <w:rPr>
          <w:sz w:val="28"/>
        </w:rPr>
      </w:pPr>
    </w:p>
    <w:tbl>
      <w:tblPr>
        <w:tblW w:w="0" w:type="auto"/>
        <w:tblLook w:val="0000" w:firstRow="0" w:lastRow="0" w:firstColumn="0" w:lastColumn="0" w:noHBand="0" w:noVBand="0"/>
      </w:tblPr>
      <w:tblGrid>
        <w:gridCol w:w="8610"/>
      </w:tblGrid>
      <w:tr w:rsidR="00124D96" w:rsidRPr="00E17872" w14:paraId="6E5E9C3D" w14:textId="77777777">
        <w:trPr>
          <w:cantSplit/>
        </w:trPr>
        <w:tc>
          <w:tcPr>
            <w:tcW w:w="8856" w:type="dxa"/>
            <w:tcBorders>
              <w:top w:val="double" w:sz="4" w:space="0" w:color="auto"/>
              <w:left w:val="double" w:sz="4" w:space="0" w:color="auto"/>
              <w:bottom w:val="double" w:sz="4" w:space="0" w:color="auto"/>
              <w:right w:val="double" w:sz="4" w:space="0" w:color="auto"/>
            </w:tcBorders>
            <w:shd w:val="clear" w:color="auto" w:fill="E6E6E6"/>
          </w:tcPr>
          <w:p w14:paraId="453BEA8E" w14:textId="77777777" w:rsidR="00124D96" w:rsidRPr="00E17872" w:rsidRDefault="00124D96">
            <w:pPr>
              <w:jc w:val="center"/>
              <w:rPr>
                <w:sz w:val="28"/>
                <w:szCs w:val="28"/>
              </w:rPr>
            </w:pPr>
          </w:p>
          <w:p w14:paraId="26A22D2B" w14:textId="77777777" w:rsidR="00124D96" w:rsidRPr="00045A40" w:rsidRDefault="006F6BAA" w:rsidP="00312715">
            <w:pPr>
              <w:tabs>
                <w:tab w:val="center" w:pos="4680"/>
              </w:tabs>
              <w:jc w:val="center"/>
              <w:rPr>
                <w:b/>
                <w:sz w:val="20"/>
                <w:szCs w:val="28"/>
              </w:rPr>
            </w:pPr>
            <w:r>
              <w:rPr>
                <w:b/>
                <w:sz w:val="26"/>
                <w:szCs w:val="26"/>
                <w:u w:val="single"/>
              </w:rPr>
              <w:t xml:space="preserve">COURT </w:t>
            </w:r>
            <w:r w:rsidR="00C60C97">
              <w:rPr>
                <w:b/>
                <w:sz w:val="26"/>
                <w:szCs w:val="26"/>
                <w:u w:val="single"/>
              </w:rPr>
              <w:t xml:space="preserve">ORDER FOR </w:t>
            </w:r>
            <w:r>
              <w:rPr>
                <w:b/>
                <w:sz w:val="26"/>
                <w:szCs w:val="26"/>
                <w:u w:val="single"/>
              </w:rPr>
              <w:t>DISCLOSURE OF EXPERT MATERIAL TO THE COURT</w:t>
            </w:r>
          </w:p>
          <w:p w14:paraId="36AB8D75" w14:textId="77777777" w:rsidR="00124D96" w:rsidRPr="00E17872" w:rsidRDefault="00124D96" w:rsidP="00312715">
            <w:pPr>
              <w:jc w:val="center"/>
              <w:rPr>
                <w:sz w:val="28"/>
                <w:szCs w:val="28"/>
              </w:rPr>
            </w:pPr>
          </w:p>
        </w:tc>
      </w:tr>
    </w:tbl>
    <w:p w14:paraId="3E9CCF17" w14:textId="77777777" w:rsidR="00124D96" w:rsidRPr="008E7D62" w:rsidRDefault="00124D96" w:rsidP="00124D96">
      <w:pPr>
        <w:tabs>
          <w:tab w:val="center" w:pos="4680"/>
        </w:tabs>
        <w:jc w:val="both"/>
        <w:rPr>
          <w:b/>
          <w:iCs/>
          <w:u w:val="single"/>
        </w:rPr>
      </w:pPr>
    </w:p>
    <w:p w14:paraId="20C173CF" w14:textId="77777777" w:rsidR="00124D96" w:rsidRPr="00256100" w:rsidRDefault="00124D96" w:rsidP="00124D96">
      <w:pPr>
        <w:jc w:val="center"/>
        <w:rPr>
          <w:sz w:val="26"/>
          <w:szCs w:val="26"/>
        </w:rPr>
      </w:pPr>
    </w:p>
    <w:p w14:paraId="3884867F" w14:textId="77777777" w:rsidR="00124D96" w:rsidRDefault="00124D96" w:rsidP="00124D96">
      <w:pPr>
        <w:rPr>
          <w:sz w:val="26"/>
          <w:szCs w:val="26"/>
        </w:rPr>
      </w:pPr>
    </w:p>
    <w:p w14:paraId="4F2875C0" w14:textId="77777777" w:rsidR="00312715" w:rsidRDefault="00124D96" w:rsidP="00F07879">
      <w:pPr>
        <w:spacing w:line="480" w:lineRule="auto"/>
        <w:ind w:firstLine="720"/>
        <w:jc w:val="both"/>
      </w:pPr>
      <w:r>
        <w:rPr>
          <w:sz w:val="26"/>
          <w:szCs w:val="26"/>
        </w:rPr>
        <w:tab/>
      </w:r>
      <w:r w:rsidR="00F07879">
        <w:t xml:space="preserve">On the </w:t>
      </w:r>
      <w:r w:rsidR="00C60C97">
        <w:t>20</w:t>
      </w:r>
      <w:r w:rsidR="00C60C97" w:rsidRPr="00C60C97">
        <w:rPr>
          <w:vertAlign w:val="superscript"/>
        </w:rPr>
        <w:t>TH</w:t>
      </w:r>
      <w:r w:rsidR="00312715">
        <w:t xml:space="preserve"> day of </w:t>
      </w:r>
      <w:r w:rsidR="00406559">
        <w:t>JULY,</w:t>
      </w:r>
      <w:r w:rsidR="00C60C97">
        <w:t xml:space="preserve"> </w:t>
      </w:r>
      <w:r w:rsidR="003B1B2E">
        <w:t>______</w:t>
      </w:r>
      <w:r w:rsidR="00F07879">
        <w:t xml:space="preserve"> </w:t>
      </w:r>
      <w:r w:rsidR="006F6BAA">
        <w:t xml:space="preserve">after arguments of counsel relating to the underlying data and testing material of experts who evaluated or tested the defendant </w:t>
      </w:r>
      <w:proofErr w:type="spellStart"/>
      <w:r w:rsidR="003B1B2E">
        <w:t>DEFENDANT</w:t>
      </w:r>
      <w:proofErr w:type="spellEnd"/>
      <w:r w:rsidR="006F6BAA">
        <w:t xml:space="preserve">, the court entered the following order.   </w:t>
      </w:r>
    </w:p>
    <w:p w14:paraId="5E3A28C1" w14:textId="77777777" w:rsidR="00312715" w:rsidRDefault="003B1B2E" w:rsidP="00312715">
      <w:pPr>
        <w:pStyle w:val="ListParagraph"/>
        <w:numPr>
          <w:ilvl w:val="0"/>
          <w:numId w:val="2"/>
        </w:numPr>
        <w:spacing w:line="480" w:lineRule="auto"/>
        <w:jc w:val="both"/>
      </w:pPr>
      <w:r>
        <w:t>All</w:t>
      </w:r>
      <w:r w:rsidR="006F6BAA">
        <w:t xml:space="preserve"> experts that conducted testing on the Defendant, </w:t>
      </w:r>
      <w:r>
        <w:t>DEFENDANT</w:t>
      </w:r>
      <w:r w:rsidR="006F6BAA">
        <w:t xml:space="preserve"> shall produce to this Court the following:</w:t>
      </w:r>
    </w:p>
    <w:p w14:paraId="783A646D" w14:textId="77777777" w:rsidR="006F6BAA" w:rsidRDefault="003B1B2E" w:rsidP="00312715">
      <w:pPr>
        <w:pStyle w:val="ListParagraph"/>
        <w:numPr>
          <w:ilvl w:val="0"/>
          <w:numId w:val="2"/>
        </w:numPr>
        <w:spacing w:line="480" w:lineRule="auto"/>
        <w:jc w:val="both"/>
      </w:pPr>
      <w:r>
        <w:t>All</w:t>
      </w:r>
      <w:r w:rsidR="009F7331">
        <w:t xml:space="preserve"> materials related to the evaluation and preparation of the </w:t>
      </w:r>
      <w:r>
        <w:t>DEFENDANT</w:t>
      </w:r>
      <w:r w:rsidR="009F7331">
        <w:t xml:space="preserve"> case to include handwritten notes, typed notes or notes recorded in any manner</w:t>
      </w:r>
    </w:p>
    <w:p w14:paraId="732BB483" w14:textId="77777777" w:rsidR="009F7331" w:rsidRDefault="003B1B2E" w:rsidP="00312715">
      <w:pPr>
        <w:pStyle w:val="ListParagraph"/>
        <w:numPr>
          <w:ilvl w:val="0"/>
          <w:numId w:val="2"/>
        </w:numPr>
        <w:spacing w:line="480" w:lineRule="auto"/>
        <w:jc w:val="both"/>
      </w:pPr>
      <w:r>
        <w:t>All</w:t>
      </w:r>
      <w:r w:rsidR="009F7331">
        <w:t xml:space="preserve"> psychological test data, including the test </w:t>
      </w:r>
      <w:proofErr w:type="gramStart"/>
      <w:r w:rsidR="009F7331">
        <w:t>actually administered</w:t>
      </w:r>
      <w:proofErr w:type="gramEnd"/>
      <w:r w:rsidR="009F7331">
        <w:t xml:space="preserve">, the answers either completed by </w:t>
      </w:r>
      <w:r>
        <w:t>DEFENDANT</w:t>
      </w:r>
      <w:r w:rsidR="009F7331">
        <w:t xml:space="preserve"> or the tester, as well as any instructions utilized in conducting the test.  Further notes, or observations about the testing environment of </w:t>
      </w:r>
      <w:r>
        <w:t>DEFENDANT</w:t>
      </w:r>
      <w:r w:rsidR="009F7331">
        <w:t xml:space="preserve">’s appearance or </w:t>
      </w:r>
      <w:r w:rsidR="00771AE9">
        <w:t>attitude</w:t>
      </w:r>
      <w:r w:rsidR="009F7331">
        <w:t>.</w:t>
      </w:r>
    </w:p>
    <w:p w14:paraId="6EB8FCCC" w14:textId="77777777" w:rsidR="009F7331" w:rsidRDefault="009F7331" w:rsidP="00312715">
      <w:pPr>
        <w:pStyle w:val="ListParagraph"/>
        <w:numPr>
          <w:ilvl w:val="0"/>
          <w:numId w:val="2"/>
        </w:numPr>
        <w:spacing w:line="480" w:lineRule="auto"/>
        <w:jc w:val="both"/>
      </w:pPr>
      <w:proofErr w:type="gramStart"/>
      <w:r>
        <w:lastRenderedPageBreak/>
        <w:t>Any and all</w:t>
      </w:r>
      <w:proofErr w:type="gramEnd"/>
      <w:r>
        <w:t xml:space="preserve"> records reviewed in conducting the evaluation or forming an opinion in the </w:t>
      </w:r>
      <w:r w:rsidR="003B1B2E">
        <w:t>DEFENDANT</w:t>
      </w:r>
      <w:r>
        <w:t xml:space="preserve"> case, including the citation to any studies or learned treatises, written, audio, or video recordings of the interviews with all persons done by the expert or any other expert or person relied upon or reviewed to form any opinion.  </w:t>
      </w:r>
    </w:p>
    <w:p w14:paraId="49C71E03" w14:textId="77777777" w:rsidR="009F7331" w:rsidRDefault="00771AE9" w:rsidP="00312715">
      <w:pPr>
        <w:pStyle w:val="ListParagraph"/>
        <w:numPr>
          <w:ilvl w:val="0"/>
          <w:numId w:val="2"/>
        </w:numPr>
        <w:spacing w:line="480" w:lineRule="auto"/>
        <w:jc w:val="both"/>
      </w:pPr>
      <w:r>
        <w:t>All</w:t>
      </w:r>
      <w:r w:rsidR="009F7331">
        <w:t xml:space="preserve"> materials or documentation intended to be used during testimony of each expert, to include </w:t>
      </w:r>
      <w:r>
        <w:t>PowerPoint</w:t>
      </w:r>
      <w:r w:rsidR="009F7331">
        <w:t xml:space="preserve"> slides created or visual aides to be used.  </w:t>
      </w:r>
    </w:p>
    <w:p w14:paraId="76D73553" w14:textId="77777777" w:rsidR="009F7331" w:rsidRDefault="009F7331" w:rsidP="00312715">
      <w:pPr>
        <w:pStyle w:val="ListParagraph"/>
        <w:numPr>
          <w:ilvl w:val="0"/>
          <w:numId w:val="2"/>
        </w:numPr>
        <w:spacing w:line="480" w:lineRule="auto"/>
        <w:jc w:val="both"/>
      </w:pPr>
      <w:r>
        <w:t xml:space="preserve">Citation to any articles authored or contributed to by the expert upon the subject they are being called to testify about.  </w:t>
      </w:r>
    </w:p>
    <w:p w14:paraId="3925A1FF" w14:textId="77777777" w:rsidR="009F7331" w:rsidRDefault="009F7331" w:rsidP="00312715">
      <w:pPr>
        <w:pStyle w:val="ListParagraph"/>
        <w:numPr>
          <w:ilvl w:val="0"/>
          <w:numId w:val="2"/>
        </w:numPr>
        <w:spacing w:line="480" w:lineRule="auto"/>
        <w:jc w:val="both"/>
      </w:pPr>
      <w:r>
        <w:t>Any teachi</w:t>
      </w:r>
      <w:r w:rsidR="005A36DD">
        <w:t>ng material, including handouts, articles, or PowerPoint presentations used to teach about the area of expertise they will be testifying about</w:t>
      </w:r>
      <w:r w:rsidR="003B1B2E">
        <w:t xml:space="preserve">, including </w:t>
      </w:r>
      <w:r w:rsidR="00771AE9">
        <w:t>teaching</w:t>
      </w:r>
      <w:r w:rsidR="005A36DD">
        <w:t xml:space="preserve"> done at schools related to the Death </w:t>
      </w:r>
      <w:r w:rsidR="00771AE9">
        <w:t>Penalty.</w:t>
      </w:r>
    </w:p>
    <w:p w14:paraId="73C47C64" w14:textId="77777777" w:rsidR="005A36DD" w:rsidRDefault="005A36DD" w:rsidP="00312715">
      <w:pPr>
        <w:pStyle w:val="ListParagraph"/>
        <w:numPr>
          <w:ilvl w:val="0"/>
          <w:numId w:val="2"/>
        </w:numPr>
        <w:spacing w:line="480" w:lineRule="auto"/>
        <w:jc w:val="both"/>
      </w:pPr>
      <w:r>
        <w:t>A copy each experts Curriculum Vitae.</w:t>
      </w:r>
    </w:p>
    <w:p w14:paraId="53E4F07A" w14:textId="77777777" w:rsidR="005A36DD" w:rsidRDefault="005A36DD" w:rsidP="00312715">
      <w:pPr>
        <w:pStyle w:val="ListParagraph"/>
        <w:numPr>
          <w:ilvl w:val="0"/>
          <w:numId w:val="2"/>
        </w:numPr>
        <w:spacing w:line="480" w:lineRule="auto"/>
        <w:jc w:val="both"/>
      </w:pPr>
      <w:r>
        <w:t xml:space="preserve">This material may be delivered in electronic form.  </w:t>
      </w:r>
    </w:p>
    <w:p w14:paraId="10EA64BF" w14:textId="77777777" w:rsidR="00F07879" w:rsidRDefault="00F07879" w:rsidP="00F07879">
      <w:pPr>
        <w:spacing w:line="480" w:lineRule="auto"/>
        <w:ind w:firstLine="720"/>
        <w:jc w:val="both"/>
      </w:pPr>
      <w:r>
        <w:tab/>
      </w:r>
    </w:p>
    <w:p w14:paraId="0B27A07F" w14:textId="77777777" w:rsidR="00F07879" w:rsidRDefault="00F07879" w:rsidP="00F07879">
      <w:pPr>
        <w:spacing w:line="480" w:lineRule="auto"/>
        <w:ind w:firstLine="720"/>
        <w:jc w:val="both"/>
      </w:pPr>
      <w:r>
        <w:t>SIGNED this ______ da</w:t>
      </w:r>
      <w:r w:rsidR="00C3062B">
        <w:t>y of ______________, 20</w:t>
      </w:r>
      <w:r w:rsidR="003B1B2E">
        <w:t>21</w:t>
      </w:r>
      <w:r>
        <w:t>.</w:t>
      </w:r>
    </w:p>
    <w:p w14:paraId="0A44E8F4" w14:textId="77777777" w:rsidR="00124D96" w:rsidRDefault="00124D96" w:rsidP="00F07879">
      <w:pPr>
        <w:spacing w:line="480" w:lineRule="auto"/>
        <w:rPr>
          <w:sz w:val="26"/>
          <w:szCs w:val="26"/>
        </w:rPr>
      </w:pPr>
    </w:p>
    <w:p w14:paraId="10A990B1" w14:textId="77777777" w:rsidR="00124D96" w:rsidRDefault="00124D96" w:rsidP="00124D96">
      <w:pPr>
        <w:ind w:firstLine="720"/>
        <w:jc w:val="both"/>
        <w:rPr>
          <w:sz w:val="26"/>
          <w:szCs w:val="26"/>
        </w:rPr>
      </w:pPr>
    </w:p>
    <w:p w14:paraId="542084AE" w14:textId="77777777" w:rsidR="00124D96" w:rsidRDefault="00F07879" w:rsidP="00124D96">
      <w:pPr>
        <w:ind w:firstLine="720"/>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sidR="00124D96">
        <w:rPr>
          <w:sz w:val="26"/>
          <w:szCs w:val="26"/>
        </w:rPr>
        <w:t>_____________________________</w:t>
      </w:r>
    </w:p>
    <w:p w14:paraId="7E8EF1C1" w14:textId="77777777" w:rsidR="00124D96" w:rsidRDefault="00124D96" w:rsidP="00124D96">
      <w:pPr>
        <w:ind w:firstLine="720"/>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sidR="003B1B2E">
        <w:rPr>
          <w:sz w:val="26"/>
          <w:szCs w:val="26"/>
        </w:rPr>
        <w:t>__________________</w:t>
      </w:r>
    </w:p>
    <w:p w14:paraId="4CDD848E" w14:textId="77777777" w:rsidR="00124D96" w:rsidRDefault="00124D96" w:rsidP="00124D96">
      <w:pPr>
        <w:ind w:firstLine="720"/>
        <w:jc w:val="both"/>
        <w:rPr>
          <w:sz w:val="26"/>
          <w:szCs w:val="26"/>
        </w:rPr>
      </w:pPr>
      <w:r>
        <w:rPr>
          <w:sz w:val="26"/>
          <w:szCs w:val="26"/>
        </w:rPr>
        <w:tab/>
      </w:r>
      <w:r>
        <w:rPr>
          <w:sz w:val="26"/>
          <w:szCs w:val="26"/>
        </w:rPr>
        <w:tab/>
      </w:r>
      <w:r>
        <w:rPr>
          <w:sz w:val="26"/>
          <w:szCs w:val="26"/>
        </w:rPr>
        <w:tab/>
      </w:r>
      <w:r>
        <w:rPr>
          <w:sz w:val="26"/>
          <w:szCs w:val="26"/>
        </w:rPr>
        <w:tab/>
      </w:r>
      <w:r>
        <w:rPr>
          <w:sz w:val="26"/>
          <w:szCs w:val="26"/>
        </w:rPr>
        <w:tab/>
        <w:t>JUDGE PRESIDING</w:t>
      </w:r>
    </w:p>
    <w:p w14:paraId="693316C5" w14:textId="77777777" w:rsidR="00124D96" w:rsidRDefault="00124D96" w:rsidP="00124D96">
      <w:pPr>
        <w:ind w:firstLine="720"/>
        <w:jc w:val="both"/>
        <w:rPr>
          <w:sz w:val="26"/>
          <w:szCs w:val="26"/>
        </w:rPr>
      </w:pPr>
    </w:p>
    <w:p w14:paraId="67FD85F1" w14:textId="77777777" w:rsidR="00124D96" w:rsidRDefault="00124D96" w:rsidP="00124D96">
      <w:pPr>
        <w:ind w:firstLine="720"/>
        <w:jc w:val="both"/>
        <w:rPr>
          <w:sz w:val="26"/>
          <w:szCs w:val="26"/>
        </w:rPr>
      </w:pPr>
    </w:p>
    <w:p w14:paraId="04084A7E" w14:textId="77777777" w:rsidR="00124D96" w:rsidRDefault="00124D96" w:rsidP="00124D96">
      <w:pPr>
        <w:ind w:firstLine="720"/>
        <w:jc w:val="both"/>
        <w:rPr>
          <w:sz w:val="26"/>
          <w:szCs w:val="26"/>
        </w:rPr>
      </w:pPr>
    </w:p>
    <w:p w14:paraId="4D1E7261" w14:textId="77777777" w:rsidR="00124D96" w:rsidRDefault="00124D96" w:rsidP="00124D96">
      <w:pPr>
        <w:ind w:firstLine="720"/>
        <w:jc w:val="both"/>
        <w:rPr>
          <w:sz w:val="26"/>
          <w:szCs w:val="26"/>
        </w:rPr>
      </w:pPr>
    </w:p>
    <w:p w14:paraId="2416CC54" w14:textId="77777777" w:rsidR="00124D96" w:rsidRDefault="00124D96" w:rsidP="00124D96">
      <w:pPr>
        <w:ind w:firstLine="720"/>
        <w:jc w:val="both"/>
        <w:rPr>
          <w:sz w:val="26"/>
          <w:szCs w:val="26"/>
        </w:rPr>
      </w:pPr>
    </w:p>
    <w:p w14:paraId="19A98B3C" w14:textId="77777777" w:rsidR="00124D96" w:rsidRDefault="00124D96" w:rsidP="00124D96">
      <w:pPr>
        <w:ind w:firstLine="720"/>
        <w:jc w:val="both"/>
        <w:rPr>
          <w:sz w:val="26"/>
          <w:szCs w:val="26"/>
        </w:rPr>
      </w:pPr>
    </w:p>
    <w:p w14:paraId="184F32AC" w14:textId="77777777" w:rsidR="00312715" w:rsidRDefault="00312715"/>
    <w:sectPr w:rsidR="00312715" w:rsidSect="003127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B6AD1" w14:textId="77777777" w:rsidR="003B1B2E" w:rsidRDefault="003B1B2E" w:rsidP="003B1B2E">
      <w:r>
        <w:separator/>
      </w:r>
    </w:p>
  </w:endnote>
  <w:endnote w:type="continuationSeparator" w:id="0">
    <w:p w14:paraId="034A5AB1" w14:textId="77777777" w:rsidR="003B1B2E" w:rsidRDefault="003B1B2E" w:rsidP="003B1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7BAF7" w14:textId="77777777" w:rsidR="003B1B2E" w:rsidRDefault="003B1B2E" w:rsidP="003B1B2E">
      <w:r>
        <w:separator/>
      </w:r>
    </w:p>
  </w:footnote>
  <w:footnote w:type="continuationSeparator" w:id="0">
    <w:p w14:paraId="28ABE375" w14:textId="77777777" w:rsidR="003B1B2E" w:rsidRDefault="003B1B2E" w:rsidP="003B1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8DB4F0B"/>
    <w:multiLevelType w:val="hybridMultilevel"/>
    <w:tmpl w:val="15861E7A"/>
    <w:lvl w:ilvl="0" w:tplc="B36A8634">
      <w:start w:val="1"/>
      <w:numFmt w:val="decimal"/>
      <w:lvlText w:val="%1."/>
      <w:lvlJc w:val="left"/>
      <w:pPr>
        <w:ind w:left="1840" w:hanging="11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D96"/>
    <w:rsid w:val="000252DD"/>
    <w:rsid w:val="0002553F"/>
    <w:rsid w:val="00045A40"/>
    <w:rsid w:val="00124D96"/>
    <w:rsid w:val="002F2F3C"/>
    <w:rsid w:val="00312715"/>
    <w:rsid w:val="00315FBF"/>
    <w:rsid w:val="003B1B2E"/>
    <w:rsid w:val="003F7CC3"/>
    <w:rsid w:val="00406559"/>
    <w:rsid w:val="005A36DD"/>
    <w:rsid w:val="005B30A1"/>
    <w:rsid w:val="006F6BAA"/>
    <w:rsid w:val="00771AE9"/>
    <w:rsid w:val="00875C0F"/>
    <w:rsid w:val="009F7331"/>
    <w:rsid w:val="00C3062B"/>
    <w:rsid w:val="00C60C97"/>
    <w:rsid w:val="00CC397A"/>
    <w:rsid w:val="00D73F04"/>
    <w:rsid w:val="00F0787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E41EC"/>
  <w15:docId w15:val="{491E7526-5F14-4518-8771-D9432E58C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D96"/>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F07879"/>
    <w:pPr>
      <w:numPr>
        <w:numId w:val="1"/>
      </w:numPr>
      <w:ind w:left="1440" w:hanging="720"/>
      <w:outlineLvl w:val="0"/>
    </w:pPr>
    <w:rPr>
      <w:rFonts w:eastAsiaTheme="minorEastAsia"/>
    </w:rPr>
  </w:style>
  <w:style w:type="paragraph" w:styleId="ListParagraph">
    <w:name w:val="List Paragraph"/>
    <w:basedOn w:val="Normal"/>
    <w:uiPriority w:val="34"/>
    <w:qFormat/>
    <w:rsid w:val="00312715"/>
    <w:pPr>
      <w:ind w:left="720"/>
      <w:contextualSpacing/>
    </w:pPr>
  </w:style>
  <w:style w:type="paragraph" w:styleId="Header">
    <w:name w:val="header"/>
    <w:basedOn w:val="Normal"/>
    <w:link w:val="HeaderChar"/>
    <w:uiPriority w:val="99"/>
    <w:unhideWhenUsed/>
    <w:rsid w:val="003B1B2E"/>
    <w:pPr>
      <w:tabs>
        <w:tab w:val="center" w:pos="4680"/>
        <w:tab w:val="right" w:pos="9360"/>
      </w:tabs>
    </w:pPr>
  </w:style>
  <w:style w:type="character" w:customStyle="1" w:styleId="HeaderChar">
    <w:name w:val="Header Char"/>
    <w:basedOn w:val="DefaultParagraphFont"/>
    <w:link w:val="Header"/>
    <w:uiPriority w:val="99"/>
    <w:rsid w:val="003B1B2E"/>
    <w:rPr>
      <w:rFonts w:ascii="Times New Roman" w:eastAsia="Times New Roman" w:hAnsi="Times New Roman" w:cs="Times New Roman"/>
    </w:rPr>
  </w:style>
  <w:style w:type="paragraph" w:styleId="Footer">
    <w:name w:val="footer"/>
    <w:basedOn w:val="Normal"/>
    <w:link w:val="FooterChar"/>
    <w:uiPriority w:val="99"/>
    <w:unhideWhenUsed/>
    <w:rsid w:val="003B1B2E"/>
    <w:pPr>
      <w:tabs>
        <w:tab w:val="center" w:pos="4680"/>
        <w:tab w:val="right" w:pos="9360"/>
      </w:tabs>
    </w:pPr>
  </w:style>
  <w:style w:type="character" w:customStyle="1" w:styleId="FooterChar">
    <w:name w:val="Footer Char"/>
    <w:basedOn w:val="DefaultParagraphFont"/>
    <w:link w:val="Footer"/>
    <w:uiPriority w:val="99"/>
    <w:rsid w:val="003B1B2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97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346</Words>
  <Characters>1974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BCDA</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Baker</dc:creator>
  <cp:lastModifiedBy>Candace Mosley</cp:lastModifiedBy>
  <cp:revision>2</cp:revision>
  <dcterms:created xsi:type="dcterms:W3CDTF">2021-08-10T21:09:00Z</dcterms:created>
  <dcterms:modified xsi:type="dcterms:W3CDTF">2021-08-10T21:09:00Z</dcterms:modified>
</cp:coreProperties>
</file>